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2D0" w:rsidRDefault="00A402D0">
      <w:pPr>
        <w:rPr>
          <w:rFonts w:ascii="Arial" w:hAnsi="Arial" w:cs="Arial"/>
        </w:rPr>
      </w:pPr>
      <w:r>
        <w:rPr>
          <w:rFonts w:ascii="Arial" w:hAnsi="Arial" w:cs="Arial"/>
        </w:rPr>
        <w:t>Agape – Expressions of God’s unconditional love</w:t>
      </w:r>
    </w:p>
    <w:p w:rsidR="00A402D0" w:rsidRDefault="00A40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Placemats – </w:t>
      </w:r>
    </w:p>
    <w:p w:rsidR="00A402D0" w:rsidRDefault="00A402D0" w:rsidP="00A402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02D0">
        <w:rPr>
          <w:rFonts w:ascii="Arial" w:hAnsi="Arial" w:cs="Arial"/>
        </w:rPr>
        <w:t xml:space="preserve">11” x 17” children’s colorful drawings </w:t>
      </w:r>
      <w:r w:rsidR="00072C24">
        <w:rPr>
          <w:rFonts w:ascii="Arial" w:hAnsi="Arial" w:cs="Arial"/>
        </w:rPr>
        <w:t>ages 12 and under.</w:t>
      </w:r>
    </w:p>
    <w:p w:rsidR="00A402D0" w:rsidRDefault="00A402D0" w:rsidP="00A402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02D0">
        <w:rPr>
          <w:rFonts w:ascii="Arial" w:hAnsi="Arial" w:cs="Arial"/>
          <w:b/>
          <w:bCs/>
        </w:rPr>
        <w:t>First name and age</w:t>
      </w:r>
      <w:r>
        <w:rPr>
          <w:rFonts w:ascii="Arial" w:hAnsi="Arial" w:cs="Arial"/>
        </w:rPr>
        <w:t xml:space="preserve"> written on drawing</w:t>
      </w:r>
    </w:p>
    <w:p w:rsidR="00A402D0" w:rsidRDefault="00A402D0" w:rsidP="00A402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glitter or stickers or glue</w:t>
      </w:r>
    </w:p>
    <w:p w:rsidR="00A402D0" w:rsidRDefault="00A402D0" w:rsidP="00A402D0">
      <w:pPr>
        <w:rPr>
          <w:rFonts w:ascii="Arial" w:hAnsi="Arial" w:cs="Arial"/>
        </w:rPr>
      </w:pPr>
      <w:r>
        <w:rPr>
          <w:rFonts w:ascii="Arial" w:hAnsi="Arial" w:cs="Arial"/>
        </w:rPr>
        <w:t>Hugs</w:t>
      </w:r>
    </w:p>
    <w:p w:rsidR="00A402D0" w:rsidRDefault="00A402D0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 butcher paper trace a child’s arms, hands and fingers.</w:t>
      </w:r>
    </w:p>
    <w:p w:rsidR="00072C24" w:rsidRDefault="00072C24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Small ones are better.</w:t>
      </w:r>
    </w:p>
    <w:p w:rsidR="00A402D0" w:rsidRDefault="00A402D0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Draw a straight line from shoulder to shoulder. </w:t>
      </w:r>
    </w:p>
    <w:p w:rsidR="00A402D0" w:rsidRDefault="00A402D0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Arms should curve up slightly.</w:t>
      </w:r>
    </w:p>
    <w:p w:rsidR="00A402D0" w:rsidRDefault="00A402D0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402D0">
        <w:rPr>
          <w:rFonts w:ascii="Arial" w:hAnsi="Arial" w:cs="Arial"/>
          <w:b/>
          <w:bCs/>
        </w:rPr>
        <w:t>First name and</w:t>
      </w:r>
      <w:r>
        <w:rPr>
          <w:rFonts w:ascii="Arial" w:hAnsi="Arial" w:cs="Arial"/>
          <w:b/>
          <w:bCs/>
        </w:rPr>
        <w:t xml:space="preserve"> </w:t>
      </w:r>
      <w:r w:rsidRPr="00A402D0">
        <w:rPr>
          <w:rFonts w:ascii="Arial" w:hAnsi="Arial" w:cs="Arial"/>
          <w:b/>
          <w:bCs/>
        </w:rPr>
        <w:t>age</w:t>
      </w:r>
      <w:r>
        <w:rPr>
          <w:rFonts w:ascii="Arial" w:hAnsi="Arial" w:cs="Arial"/>
        </w:rPr>
        <w:t xml:space="preserve"> written on the hug in the center.</w:t>
      </w:r>
    </w:p>
    <w:p w:rsidR="00072C24" w:rsidRDefault="00A402D0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will be rolled up and tied with yarn. </w:t>
      </w:r>
    </w:p>
    <w:p w:rsidR="00A402D0" w:rsidRPr="00A402D0" w:rsidRDefault="00A402D0" w:rsidP="00A402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When unrolled they make a hug.</w:t>
      </w:r>
    </w:p>
    <w:p w:rsidR="00A402D0" w:rsidRDefault="00A402D0" w:rsidP="00A402D0">
      <w:pPr>
        <w:rPr>
          <w:rFonts w:ascii="Arial" w:hAnsi="Arial" w:cs="Arial"/>
        </w:rPr>
      </w:pPr>
      <w:r>
        <w:rPr>
          <w:rFonts w:ascii="Arial" w:hAnsi="Arial" w:cs="Arial"/>
        </w:rPr>
        <w:t>Letters from the Team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entire Kairos Team will write 42 hand written letters.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Use white paper either plain or with lines. Do not use stationary.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Use black or blue ink. Have multiple pens that are the same.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Buy self-sealing envelopes.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It can be as small as a 5 X 7 or as large as an 8½ X 11.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Write words of encouragement with no personal information.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Leave the name blank until Friday night of the weekend.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Friday night</w:t>
      </w:r>
      <w:r w:rsidR="00072C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use the same pens to add names later on the letters and envelopes.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Write all but 8 of the 42 before you arrive for the Kairos weekend.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8 letters will be for the men at your table and your participants.</w:t>
      </w:r>
    </w:p>
    <w:p w:rsidR="00A402D0" w:rsidRDefault="00A402D0" w:rsidP="00A402D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They will be written Friday night after you get to know them.</w:t>
      </w:r>
    </w:p>
    <w:p w:rsidR="00A402D0" w:rsidRDefault="00A402D0" w:rsidP="00A402D0">
      <w:pPr>
        <w:rPr>
          <w:rFonts w:ascii="Arial" w:hAnsi="Arial" w:cs="Arial"/>
        </w:rPr>
      </w:pPr>
      <w:r>
        <w:rPr>
          <w:rFonts w:ascii="Arial" w:hAnsi="Arial" w:cs="Arial"/>
        </w:rPr>
        <w:t>Posters</w:t>
      </w:r>
      <w:r w:rsidR="00072C24">
        <w:rPr>
          <w:rFonts w:ascii="Arial" w:hAnsi="Arial" w:cs="Arial"/>
        </w:rPr>
        <w:t>/ Wall Art smaller than posters</w:t>
      </w:r>
    </w:p>
    <w:p w:rsidR="00A402D0" w:rsidRDefault="00A402D0" w:rsidP="00A402D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Montage of pictures, </w:t>
      </w:r>
      <w:r w:rsidR="00072C24">
        <w:rPr>
          <w:rFonts w:ascii="Arial" w:hAnsi="Arial" w:cs="Arial"/>
        </w:rPr>
        <w:t xml:space="preserve">drawings, </w:t>
      </w:r>
      <w:r>
        <w:rPr>
          <w:rFonts w:ascii="Arial" w:hAnsi="Arial" w:cs="Arial"/>
        </w:rPr>
        <w:t>scriptures and inspirational messages – can be from churches or sponsors.  Team member’s pets, gardens and travel pictures are popular for posters.</w:t>
      </w:r>
    </w:p>
    <w:p w:rsidR="00072C24" w:rsidRDefault="00072C24" w:rsidP="00A402D0">
      <w:pPr>
        <w:rPr>
          <w:rFonts w:ascii="Arial" w:hAnsi="Arial" w:cs="Arial"/>
        </w:rPr>
      </w:pPr>
    </w:p>
    <w:p w:rsidR="00072C24" w:rsidRDefault="00072C24" w:rsidP="00A402D0">
      <w:pPr>
        <w:rPr>
          <w:rFonts w:ascii="Arial" w:hAnsi="Arial" w:cs="Arial"/>
        </w:rPr>
      </w:pPr>
    </w:p>
    <w:p w:rsidR="00072C24" w:rsidRDefault="00072C24" w:rsidP="00A402D0">
      <w:pPr>
        <w:rPr>
          <w:rFonts w:ascii="Arial" w:hAnsi="Arial" w:cs="Arial"/>
        </w:rPr>
      </w:pPr>
    </w:p>
    <w:p w:rsidR="00072C24" w:rsidRDefault="00072C24" w:rsidP="00A402D0">
      <w:pPr>
        <w:rPr>
          <w:rFonts w:ascii="Arial" w:hAnsi="Arial" w:cs="Arial"/>
        </w:rPr>
      </w:pPr>
    </w:p>
    <w:p w:rsidR="00A402D0" w:rsidRDefault="00A402D0" w:rsidP="00A402D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Cookies</w:t>
      </w:r>
    </w:p>
    <w:p w:rsidR="00A402D0" w:rsidRDefault="00A402D0" w:rsidP="00A402D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40 dozen Home Baked cookies is needed per team member.</w:t>
      </w:r>
    </w:p>
    <w:p w:rsidR="00A402D0" w:rsidRDefault="00A402D0" w:rsidP="00A402D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2 ½ -3 inch or so in diameter.  Don’t get hung up on the size.</w:t>
      </w:r>
    </w:p>
    <w:p w:rsidR="00A402D0" w:rsidRDefault="00A402D0" w:rsidP="00A402D0">
      <w:pPr>
        <w:pStyle w:val="ListParagraph"/>
        <w:numPr>
          <w:ilvl w:val="0"/>
          <w:numId w:val="5"/>
        </w:numPr>
        <w:tabs>
          <w:tab w:val="left" w:pos="2700"/>
        </w:tabs>
        <w:rPr>
          <w:rFonts w:ascii="Arial" w:hAnsi="Arial" w:cs="Arial"/>
        </w:rPr>
      </w:pPr>
      <w:r w:rsidRPr="00A402D0">
        <w:rPr>
          <w:rFonts w:ascii="Arial" w:hAnsi="Arial" w:cs="Arial"/>
          <w:b/>
          <w:bCs/>
        </w:rPr>
        <w:t>Please</w:t>
      </w:r>
      <w:r>
        <w:rPr>
          <w:rFonts w:ascii="Arial" w:hAnsi="Arial" w:cs="Arial"/>
        </w:rPr>
        <w:t xml:space="preserve"> </w:t>
      </w:r>
      <w:r w:rsidRPr="00A402D0">
        <w:rPr>
          <w:rFonts w:ascii="Arial" w:hAnsi="Arial" w:cs="Arial"/>
          <w:b/>
          <w:bCs/>
          <w:u w:val="single"/>
        </w:rPr>
        <w:t>no Icing</w:t>
      </w:r>
      <w:r>
        <w:rPr>
          <w:rFonts w:ascii="Arial" w:hAnsi="Arial" w:cs="Arial"/>
        </w:rPr>
        <w:t xml:space="preserve"> or </w:t>
      </w:r>
      <w:r w:rsidRPr="00A402D0">
        <w:rPr>
          <w:rFonts w:ascii="Arial" w:hAnsi="Arial" w:cs="Arial"/>
          <w:b/>
          <w:bCs/>
          <w:u w:val="single"/>
        </w:rPr>
        <w:t>nuts</w:t>
      </w:r>
      <w:r>
        <w:rPr>
          <w:rFonts w:ascii="Arial" w:hAnsi="Arial" w:cs="Arial"/>
        </w:rPr>
        <w:t>. Peanut butter cookies are OK.</w:t>
      </w:r>
    </w:p>
    <w:p w:rsidR="00A402D0" w:rsidRDefault="00A402D0" w:rsidP="00A402D0">
      <w:pPr>
        <w:pStyle w:val="ListParagraph"/>
        <w:numPr>
          <w:ilvl w:val="0"/>
          <w:numId w:val="5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Place in gallon Ziplock bags by the dozen. Place wax paper between layers.</w:t>
      </w:r>
    </w:p>
    <w:p w:rsidR="00A402D0" w:rsidRDefault="00A402D0" w:rsidP="00A402D0">
      <w:pPr>
        <w:pStyle w:val="ListParagraph"/>
        <w:numPr>
          <w:ilvl w:val="0"/>
          <w:numId w:val="5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Write the kind of cookie on each bag.</w:t>
      </w:r>
    </w:p>
    <w:p w:rsidR="00A402D0" w:rsidRDefault="00A402D0" w:rsidP="00A402D0">
      <w:pPr>
        <w:pStyle w:val="ListParagraph"/>
        <w:numPr>
          <w:ilvl w:val="0"/>
          <w:numId w:val="5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They can be frozen beforehand.</w:t>
      </w:r>
    </w:p>
    <w:p w:rsidR="00A402D0" w:rsidRDefault="00A402D0" w:rsidP="00A402D0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Green Agape</w:t>
      </w:r>
    </w:p>
    <w:p w:rsidR="00A402D0" w:rsidRDefault="00A402D0" w:rsidP="00A402D0">
      <w:pPr>
        <w:pStyle w:val="ListParagraph"/>
        <w:numPr>
          <w:ilvl w:val="0"/>
          <w:numId w:val="6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Please gather donations to support each weekend.</w:t>
      </w:r>
    </w:p>
    <w:p w:rsidR="00A402D0" w:rsidRDefault="00A402D0" w:rsidP="00A402D0">
      <w:pPr>
        <w:pStyle w:val="ListParagraph"/>
        <w:numPr>
          <w:ilvl w:val="0"/>
          <w:numId w:val="6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Cash, checks written to Kairos of Texas. Make notation for Coffield.</w:t>
      </w:r>
    </w:p>
    <w:p w:rsidR="00A402D0" w:rsidRDefault="00A402D0" w:rsidP="00A402D0">
      <w:pPr>
        <w:pStyle w:val="ListParagraph"/>
        <w:numPr>
          <w:ilvl w:val="0"/>
          <w:numId w:val="6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There is an electronic option for donating on both </w:t>
      </w:r>
      <w:r w:rsidRPr="006008A2">
        <w:rPr>
          <w:rFonts w:ascii="Arial" w:hAnsi="Arial" w:cs="Arial"/>
          <w:b/>
          <w:bCs/>
        </w:rPr>
        <w:t>coffieldkairos.org</w:t>
      </w:r>
      <w:r>
        <w:rPr>
          <w:rFonts w:ascii="Arial" w:hAnsi="Arial" w:cs="Arial"/>
        </w:rPr>
        <w:t xml:space="preserve"> or </w:t>
      </w:r>
      <w:r w:rsidRPr="006008A2">
        <w:rPr>
          <w:rFonts w:ascii="Arial" w:hAnsi="Arial" w:cs="Arial"/>
          <w:b/>
          <w:bCs/>
        </w:rPr>
        <w:t>kairostx.org</w:t>
      </w:r>
      <w:r>
        <w:rPr>
          <w:rFonts w:ascii="Arial" w:hAnsi="Arial" w:cs="Arial"/>
        </w:rPr>
        <w:t>. Please choose Coffield as the option.</w:t>
      </w:r>
    </w:p>
    <w:p w:rsidR="00A402D0" w:rsidRDefault="00A402D0" w:rsidP="00A402D0">
      <w:pPr>
        <w:pStyle w:val="ListParagraph"/>
        <w:numPr>
          <w:ilvl w:val="0"/>
          <w:numId w:val="6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You can offer any of these options to church, friends, corporations and community.</w:t>
      </w:r>
    </w:p>
    <w:p w:rsidR="00A402D0" w:rsidRDefault="00A402D0" w:rsidP="00A402D0">
      <w:pPr>
        <w:pStyle w:val="ListParagraph"/>
        <w:numPr>
          <w:ilvl w:val="0"/>
          <w:numId w:val="6"/>
        </w:numPr>
        <w:tabs>
          <w:tab w:val="left" w:pos="270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Meal Tickets are an easy way to gather financial support. See the included meal ticket sheets. Ask for donations of $5-10 a meal. Have them write their </w:t>
      </w:r>
      <w:r w:rsidRPr="00A402D0">
        <w:rPr>
          <w:rFonts w:ascii="Arial" w:hAnsi="Arial" w:cs="Arial"/>
          <w:b/>
          <w:bCs/>
        </w:rPr>
        <w:t>first name only and city</w:t>
      </w:r>
      <w:r>
        <w:rPr>
          <w:rFonts w:ascii="Arial" w:hAnsi="Arial" w:cs="Arial"/>
          <w:b/>
          <w:bCs/>
        </w:rPr>
        <w:t xml:space="preserve"> </w:t>
      </w:r>
      <w:r w:rsidRPr="00A402D0">
        <w:rPr>
          <w:rFonts w:ascii="Arial" w:hAnsi="Arial" w:cs="Arial"/>
        </w:rPr>
        <w:t>on the meal tickets.</w:t>
      </w:r>
    </w:p>
    <w:p w:rsidR="00A402D0" w:rsidRPr="00A402D0" w:rsidRDefault="00A402D0" w:rsidP="00A402D0">
      <w:pPr>
        <w:pStyle w:val="ListParagraph"/>
        <w:numPr>
          <w:ilvl w:val="0"/>
          <w:numId w:val="6"/>
        </w:numPr>
        <w:tabs>
          <w:tab w:val="left" w:pos="2700"/>
        </w:tabs>
        <w:rPr>
          <w:rFonts w:ascii="Arial" w:hAnsi="Arial" w:cs="Arial"/>
        </w:rPr>
      </w:pPr>
      <w:r w:rsidRPr="00A402D0">
        <w:rPr>
          <w:rFonts w:ascii="Arial" w:hAnsi="Arial" w:cs="Arial"/>
        </w:rPr>
        <w:t xml:space="preserve">Some employers will also </w:t>
      </w:r>
      <w:r>
        <w:rPr>
          <w:rFonts w:ascii="Arial" w:hAnsi="Arial" w:cs="Arial"/>
        </w:rPr>
        <w:t xml:space="preserve">sponsor </w:t>
      </w:r>
      <w:r w:rsidRPr="00A402D0">
        <w:rPr>
          <w:rFonts w:ascii="Arial" w:hAnsi="Arial" w:cs="Arial"/>
        </w:rPr>
        <w:t>you.</w:t>
      </w:r>
    </w:p>
    <w:p w:rsidR="00A402D0" w:rsidRDefault="00A402D0" w:rsidP="00A402D0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Prayer Chain</w:t>
      </w:r>
    </w:p>
    <w:p w:rsidR="00A402D0" w:rsidRDefault="00A402D0" w:rsidP="00A402D0">
      <w:pPr>
        <w:pStyle w:val="ListParagraph"/>
        <w:numPr>
          <w:ilvl w:val="0"/>
          <w:numId w:val="7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Colorful printed sheets will be provided to gather signatures of prayer warriors.</w:t>
      </w:r>
    </w:p>
    <w:p w:rsidR="00A402D0" w:rsidRDefault="00A402D0" w:rsidP="00A402D0">
      <w:pPr>
        <w:pStyle w:val="ListParagraph"/>
        <w:numPr>
          <w:ilvl w:val="0"/>
          <w:numId w:val="7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Ask for prayer over the entire weekend, Thursday through Sunday at 5 PM.</w:t>
      </w:r>
    </w:p>
    <w:p w:rsidR="00A402D0" w:rsidRPr="00A402D0" w:rsidRDefault="00A402D0" w:rsidP="00A402D0">
      <w:pPr>
        <w:pStyle w:val="ListParagraph"/>
        <w:numPr>
          <w:ilvl w:val="0"/>
          <w:numId w:val="7"/>
        </w:numPr>
        <w:tabs>
          <w:tab w:val="left" w:pos="270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Have them write their </w:t>
      </w:r>
      <w:r w:rsidRPr="00A402D0">
        <w:rPr>
          <w:rFonts w:ascii="Arial" w:hAnsi="Arial" w:cs="Arial"/>
          <w:b/>
          <w:bCs/>
        </w:rPr>
        <w:t>first name and city</w:t>
      </w:r>
      <w:r>
        <w:rPr>
          <w:rFonts w:ascii="Arial" w:hAnsi="Arial" w:cs="Arial"/>
          <w:b/>
          <w:bCs/>
        </w:rPr>
        <w:t>.</w:t>
      </w:r>
    </w:p>
    <w:p w:rsidR="00A402D0" w:rsidRDefault="00A402D0" w:rsidP="00A402D0">
      <w:pPr>
        <w:pStyle w:val="ListParagraph"/>
        <w:numPr>
          <w:ilvl w:val="0"/>
          <w:numId w:val="7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green sheets are for children. Write their </w:t>
      </w:r>
      <w:r w:rsidRPr="00A402D0">
        <w:rPr>
          <w:rFonts w:ascii="Arial" w:hAnsi="Arial" w:cs="Arial"/>
          <w:b/>
          <w:bCs/>
        </w:rPr>
        <w:t>first name and age</w:t>
      </w:r>
      <w:r>
        <w:rPr>
          <w:rFonts w:ascii="Arial" w:hAnsi="Arial" w:cs="Arial"/>
        </w:rPr>
        <w:t>.</w:t>
      </w:r>
    </w:p>
    <w:p w:rsidR="00A402D0" w:rsidRDefault="00A402D0" w:rsidP="00A402D0">
      <w:pPr>
        <w:pStyle w:val="ListParagraph"/>
        <w:numPr>
          <w:ilvl w:val="0"/>
          <w:numId w:val="7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Please have the pages cut into strips when you arrive on Wednesday.</w:t>
      </w:r>
    </w:p>
    <w:p w:rsidR="00A402D0" w:rsidRPr="00A402D0" w:rsidRDefault="00A402D0" w:rsidP="00A402D0">
      <w:pPr>
        <w:pStyle w:val="ListParagraph"/>
        <w:numPr>
          <w:ilvl w:val="0"/>
          <w:numId w:val="7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There is an agenda that can </w:t>
      </w:r>
      <w:r w:rsidR="00F91CF4">
        <w:rPr>
          <w:rFonts w:ascii="Arial" w:hAnsi="Arial" w:cs="Arial"/>
        </w:rPr>
        <w:t xml:space="preserve">be printed for </w:t>
      </w:r>
      <w:r>
        <w:rPr>
          <w:rFonts w:ascii="Arial" w:hAnsi="Arial" w:cs="Arial"/>
        </w:rPr>
        <w:t xml:space="preserve">those who offer to pray.  It is at </w:t>
      </w:r>
      <w:r w:rsidR="006008A2">
        <w:rPr>
          <w:rFonts w:ascii="Arial" w:hAnsi="Arial" w:cs="Arial"/>
          <w:b/>
          <w:bCs/>
        </w:rPr>
        <w:t>c</w:t>
      </w:r>
      <w:r w:rsidRPr="006008A2">
        <w:rPr>
          <w:rFonts w:ascii="Arial" w:hAnsi="Arial" w:cs="Arial"/>
          <w:b/>
          <w:bCs/>
        </w:rPr>
        <w:t>offield</w:t>
      </w:r>
      <w:r w:rsidR="006008A2">
        <w:rPr>
          <w:rFonts w:ascii="Arial" w:hAnsi="Arial" w:cs="Arial"/>
          <w:b/>
          <w:bCs/>
        </w:rPr>
        <w:t>kairos</w:t>
      </w:r>
      <w:r w:rsidRPr="006008A2">
        <w:rPr>
          <w:rFonts w:ascii="Arial" w:hAnsi="Arial" w:cs="Arial"/>
          <w:b/>
          <w:bCs/>
        </w:rPr>
        <w:t>.org</w:t>
      </w:r>
      <w:r>
        <w:rPr>
          <w:rFonts w:ascii="Arial" w:hAnsi="Arial" w:cs="Arial"/>
        </w:rPr>
        <w:t xml:space="preserve"> under forms.</w:t>
      </w:r>
    </w:p>
    <w:p w:rsidR="00A402D0" w:rsidRDefault="00A402D0" w:rsidP="00A402D0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Ways to Gather Support</w:t>
      </w:r>
    </w:p>
    <w:p w:rsidR="00A402D0" w:rsidRDefault="00A402D0" w:rsidP="00A402D0">
      <w:pPr>
        <w:pStyle w:val="ListParagraph"/>
        <w:numPr>
          <w:ilvl w:val="0"/>
          <w:numId w:val="8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Some have churches who will let you make an an</w:t>
      </w:r>
      <w:r w:rsidR="00072C24">
        <w:rPr>
          <w:rFonts w:ascii="Arial" w:hAnsi="Arial" w:cs="Arial"/>
        </w:rPr>
        <w:t>n</w:t>
      </w:r>
      <w:r>
        <w:rPr>
          <w:rFonts w:ascii="Arial" w:hAnsi="Arial" w:cs="Arial"/>
        </w:rPr>
        <w:t>ouncement or play videos of past inmates that have gone through the weekend at different functions or on Sunday morning.</w:t>
      </w:r>
      <w:r w:rsidR="00072C24">
        <w:rPr>
          <w:rFonts w:ascii="Arial" w:hAnsi="Arial" w:cs="Arial"/>
        </w:rPr>
        <w:t xml:space="preserve">  See the Texas and International Kairos websites for videos.</w:t>
      </w:r>
    </w:p>
    <w:p w:rsidR="00A402D0" w:rsidRDefault="00A402D0" w:rsidP="00A402D0">
      <w:pPr>
        <w:pStyle w:val="ListParagraph"/>
        <w:numPr>
          <w:ilvl w:val="0"/>
          <w:numId w:val="8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Some set up tables at church to advertise, gather prayer signatures, cookie bakers or green agape (money).</w:t>
      </w:r>
    </w:p>
    <w:p w:rsidR="00A402D0" w:rsidRDefault="00A402D0" w:rsidP="00A402D0">
      <w:pPr>
        <w:pStyle w:val="ListParagraph"/>
        <w:numPr>
          <w:ilvl w:val="0"/>
          <w:numId w:val="8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Some speak at small group gatherings.</w:t>
      </w:r>
    </w:p>
    <w:p w:rsidR="00072C24" w:rsidRDefault="00A402D0" w:rsidP="00A402D0">
      <w:pPr>
        <w:pStyle w:val="ListParagraph"/>
        <w:numPr>
          <w:ilvl w:val="0"/>
          <w:numId w:val="8"/>
        </w:num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Some build a ministry following on social media.</w:t>
      </w:r>
    </w:p>
    <w:p w:rsidR="00A402D0" w:rsidRPr="00072C24" w:rsidRDefault="00A402D0" w:rsidP="00A402D0">
      <w:pPr>
        <w:pStyle w:val="ListParagraph"/>
        <w:numPr>
          <w:ilvl w:val="0"/>
          <w:numId w:val="8"/>
        </w:numPr>
        <w:tabs>
          <w:tab w:val="left" w:pos="2700"/>
        </w:tabs>
        <w:rPr>
          <w:rFonts w:ascii="Arial" w:hAnsi="Arial" w:cs="Arial"/>
        </w:rPr>
      </w:pPr>
      <w:r w:rsidRPr="00072C24">
        <w:rPr>
          <w:rFonts w:ascii="Arial" w:hAnsi="Arial" w:cs="Arial"/>
          <w:b/>
          <w:bCs/>
        </w:rPr>
        <w:t>Do not say “No!” for people or judge who will want to support the ministry.  Give them the chance to participate in GOD’s prison ministry.</w:t>
      </w:r>
    </w:p>
    <w:sectPr w:rsidR="00A402D0" w:rsidRPr="00072C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F92" w:rsidRDefault="00732F92" w:rsidP="00A402D0">
      <w:pPr>
        <w:spacing w:after="0" w:line="240" w:lineRule="auto"/>
      </w:pPr>
      <w:r>
        <w:separator/>
      </w:r>
    </w:p>
  </w:endnote>
  <w:endnote w:type="continuationSeparator" w:id="0">
    <w:p w:rsidR="00732F92" w:rsidRDefault="00732F92" w:rsidP="00A4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F92" w:rsidRDefault="00732F92" w:rsidP="00A402D0">
      <w:pPr>
        <w:spacing w:after="0" w:line="240" w:lineRule="auto"/>
      </w:pPr>
      <w:r>
        <w:separator/>
      </w:r>
    </w:p>
  </w:footnote>
  <w:footnote w:type="continuationSeparator" w:id="0">
    <w:p w:rsidR="00732F92" w:rsidRDefault="00732F92" w:rsidP="00A4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2D0" w:rsidRDefault="00A402D0">
    <w:pPr>
      <w:pStyle w:val="Header"/>
    </w:pPr>
    <w:r>
      <w:ptab w:relativeTo="margin" w:alignment="center" w:leader="none"/>
    </w:r>
    <w:r>
      <w:t>COFFIELD UNIT KAIROS AGAPE INSTRUCTIONS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A58"/>
    <w:multiLevelType w:val="hybridMultilevel"/>
    <w:tmpl w:val="DCB0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6AE"/>
    <w:multiLevelType w:val="hybridMultilevel"/>
    <w:tmpl w:val="EF00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A99"/>
    <w:multiLevelType w:val="hybridMultilevel"/>
    <w:tmpl w:val="A0F4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6095"/>
    <w:multiLevelType w:val="hybridMultilevel"/>
    <w:tmpl w:val="4466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51E92"/>
    <w:multiLevelType w:val="hybridMultilevel"/>
    <w:tmpl w:val="0416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0866"/>
    <w:multiLevelType w:val="hybridMultilevel"/>
    <w:tmpl w:val="C220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0FA6"/>
    <w:multiLevelType w:val="hybridMultilevel"/>
    <w:tmpl w:val="2A04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03C6C"/>
    <w:multiLevelType w:val="hybridMultilevel"/>
    <w:tmpl w:val="7D26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55343">
    <w:abstractNumId w:val="1"/>
  </w:num>
  <w:num w:numId="2" w16cid:durableId="626935894">
    <w:abstractNumId w:val="5"/>
  </w:num>
  <w:num w:numId="3" w16cid:durableId="1915123894">
    <w:abstractNumId w:val="4"/>
  </w:num>
  <w:num w:numId="4" w16cid:durableId="1566574061">
    <w:abstractNumId w:val="0"/>
  </w:num>
  <w:num w:numId="5" w16cid:durableId="896431609">
    <w:abstractNumId w:val="3"/>
  </w:num>
  <w:num w:numId="6" w16cid:durableId="974335675">
    <w:abstractNumId w:val="7"/>
  </w:num>
  <w:num w:numId="7" w16cid:durableId="191265436">
    <w:abstractNumId w:val="2"/>
  </w:num>
  <w:num w:numId="8" w16cid:durableId="907763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D0"/>
    <w:rsid w:val="00072C24"/>
    <w:rsid w:val="000E6EE6"/>
    <w:rsid w:val="001A151C"/>
    <w:rsid w:val="003C51D1"/>
    <w:rsid w:val="004145EA"/>
    <w:rsid w:val="005F7DC7"/>
    <w:rsid w:val="006008A2"/>
    <w:rsid w:val="00732F92"/>
    <w:rsid w:val="007C228C"/>
    <w:rsid w:val="00954931"/>
    <w:rsid w:val="00A402D0"/>
    <w:rsid w:val="00D70FD1"/>
    <w:rsid w:val="00E947AA"/>
    <w:rsid w:val="00EB7DDE"/>
    <w:rsid w:val="00F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3574E"/>
  <w15:chartTrackingRefBased/>
  <w15:docId w15:val="{D9F3C53E-ABA6-AD41-8600-1E0A1760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2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D0"/>
  </w:style>
  <w:style w:type="paragraph" w:styleId="Footer">
    <w:name w:val="footer"/>
    <w:basedOn w:val="Normal"/>
    <w:link w:val="FooterChar"/>
    <w:uiPriority w:val="99"/>
    <w:unhideWhenUsed/>
    <w:rsid w:val="00A4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D0"/>
  </w:style>
  <w:style w:type="paragraph" w:styleId="NoSpacing">
    <w:name w:val="No Spacing"/>
    <w:uiPriority w:val="1"/>
    <w:qFormat/>
    <w:rsid w:val="00A402D0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Bodiford</dc:creator>
  <cp:keywords/>
  <dc:description/>
  <cp:lastModifiedBy>Marla Bodiford</cp:lastModifiedBy>
  <cp:revision>4</cp:revision>
  <dcterms:created xsi:type="dcterms:W3CDTF">2026-04-21T22:55:00Z</dcterms:created>
  <dcterms:modified xsi:type="dcterms:W3CDTF">2026-04-28T22:50:00Z</dcterms:modified>
</cp:coreProperties>
</file>